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4F" w:rsidRDefault="00D30C3E" w:rsidP="00AF084F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D30C3E">
        <w:rPr>
          <w:rFonts w:ascii="Verdana" w:hAnsi="Verdana"/>
          <w:b/>
          <w:sz w:val="20"/>
          <w:szCs w:val="20"/>
        </w:rPr>
        <w:t xml:space="preserve">ISTRUZIONI OPERATIVE PER I CANDIDATI </w:t>
      </w:r>
    </w:p>
    <w:p w:rsidR="00262D06" w:rsidRDefault="00D30C3E" w:rsidP="00AF084F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D30C3E">
        <w:rPr>
          <w:rFonts w:ascii="Verdana" w:hAnsi="Verdana"/>
          <w:b/>
          <w:sz w:val="20"/>
          <w:szCs w:val="20"/>
        </w:rPr>
        <w:t>FINALIZZATE ALL’AMMISSIONE AL PERCORSO TERZO ANNO FIT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AF084F" w:rsidRDefault="00AF084F" w:rsidP="00AF084F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</w:p>
    <w:p w:rsidR="0090640D" w:rsidRPr="00F2585C" w:rsidRDefault="00262D06" w:rsidP="00F2585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classi di concorso scuola secondaria di I e II grado</w:t>
      </w:r>
    </w:p>
    <w:p w:rsidR="00D30C3E" w:rsidRPr="00F2585C" w:rsidRDefault="00D30C3E" w:rsidP="00F2585C">
      <w:pPr>
        <w:jc w:val="center"/>
        <w:rPr>
          <w:rFonts w:ascii="Verdana" w:hAnsi="Verdana"/>
          <w:b/>
          <w:sz w:val="20"/>
          <w:szCs w:val="20"/>
        </w:rPr>
      </w:pPr>
    </w:p>
    <w:p w:rsidR="0090640D" w:rsidRDefault="00BD3359" w:rsidP="0090640D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Graduatorie regionali di merito</w:t>
      </w:r>
      <w:r w:rsidR="00D30C3E" w:rsidRPr="00D30C3E">
        <w:rPr>
          <w:rFonts w:ascii="Verdana" w:hAnsi="Verdana"/>
          <w:b/>
          <w:u w:val="single"/>
        </w:rPr>
        <w:t xml:space="preserve"> concorso 2018 (GMRE)</w:t>
      </w:r>
    </w:p>
    <w:p w:rsidR="00D30C3E" w:rsidRDefault="00D30C3E" w:rsidP="0090640D">
      <w:pPr>
        <w:rPr>
          <w:rFonts w:ascii="Verdana" w:hAnsi="Verdana"/>
          <w:b/>
          <w:u w:val="single"/>
        </w:rPr>
      </w:pPr>
    </w:p>
    <w:p w:rsidR="00596AA6" w:rsidRPr="00D10C7C" w:rsidRDefault="00596AA6" w:rsidP="0090640D">
      <w:pPr>
        <w:rPr>
          <w:rFonts w:ascii="Verdana" w:hAnsi="Verdana"/>
          <w:sz w:val="18"/>
          <w:szCs w:val="18"/>
        </w:rPr>
      </w:pPr>
      <w:r w:rsidRPr="00D10C7C">
        <w:rPr>
          <w:rFonts w:ascii="Verdana" w:hAnsi="Verdana"/>
          <w:b/>
          <w:sz w:val="18"/>
          <w:szCs w:val="18"/>
          <w:u w:val="single"/>
        </w:rPr>
        <w:t>Assegnazione al terzo anno FIT di personale non di ruolo</w:t>
      </w:r>
      <w:r w:rsidRPr="00D10C7C">
        <w:rPr>
          <w:rFonts w:ascii="Verdana" w:hAnsi="Verdana"/>
          <w:sz w:val="18"/>
          <w:szCs w:val="18"/>
        </w:rPr>
        <w:t>:</w:t>
      </w:r>
    </w:p>
    <w:p w:rsidR="00596AA6" w:rsidRPr="00D10C7C" w:rsidRDefault="00596AA6" w:rsidP="00596AA6">
      <w:pPr>
        <w:jc w:val="both"/>
        <w:rPr>
          <w:rFonts w:ascii="Verdana" w:hAnsi="Verdana"/>
          <w:sz w:val="18"/>
          <w:szCs w:val="18"/>
        </w:rPr>
      </w:pPr>
      <w:r w:rsidRPr="00D10C7C">
        <w:rPr>
          <w:rFonts w:ascii="Verdana" w:hAnsi="Verdana"/>
          <w:sz w:val="18"/>
          <w:szCs w:val="18"/>
        </w:rPr>
        <w:t xml:space="preserve">a) L’accettazione della nomina a T.D. da GMRE comporta che il docente non di ruolo venga depennato da tutte le graduatorie di merito regionali, nonché da tutte le graduatorie ad esaurimento e di istituto, in cui è iscritto sia per la stessa, che per altra </w:t>
      </w:r>
      <w:proofErr w:type="spellStart"/>
      <w:r w:rsidRPr="00D10C7C">
        <w:rPr>
          <w:rFonts w:ascii="Verdana" w:hAnsi="Verdana"/>
          <w:sz w:val="18"/>
          <w:szCs w:val="18"/>
        </w:rPr>
        <w:t>clc</w:t>
      </w:r>
      <w:proofErr w:type="spellEnd"/>
      <w:r w:rsidRPr="00D10C7C">
        <w:rPr>
          <w:rFonts w:ascii="Verdana" w:hAnsi="Verdana"/>
          <w:sz w:val="18"/>
          <w:szCs w:val="18"/>
        </w:rPr>
        <w:t>/tipo posto.</w:t>
      </w:r>
    </w:p>
    <w:p w:rsidR="00596AA6" w:rsidRPr="00D10C7C" w:rsidRDefault="00596AA6" w:rsidP="00596AA6">
      <w:pPr>
        <w:jc w:val="both"/>
        <w:rPr>
          <w:rFonts w:ascii="Verdana" w:hAnsi="Verdana"/>
          <w:sz w:val="18"/>
          <w:szCs w:val="18"/>
        </w:rPr>
      </w:pPr>
      <w:r w:rsidRPr="00D10C7C">
        <w:rPr>
          <w:rFonts w:ascii="Verdana" w:hAnsi="Verdana"/>
          <w:sz w:val="18"/>
          <w:szCs w:val="18"/>
        </w:rPr>
        <w:t xml:space="preserve"> b) la mancata accettazione della nomina, comporta,  la </w:t>
      </w:r>
      <w:r w:rsidR="0052383F">
        <w:rPr>
          <w:rFonts w:ascii="Verdana" w:hAnsi="Verdana"/>
          <w:sz w:val="18"/>
          <w:szCs w:val="18"/>
        </w:rPr>
        <w:t xml:space="preserve">definitiva </w:t>
      </w:r>
      <w:r w:rsidRPr="00D10C7C">
        <w:rPr>
          <w:rFonts w:ascii="Verdana" w:hAnsi="Verdana"/>
          <w:sz w:val="18"/>
          <w:szCs w:val="18"/>
        </w:rPr>
        <w:t>cancellazione dalla relativa GMRE e non dalle GMRE di altre classi di concorso/tipo posto in cui il candidato è eventualmente iscritto.</w:t>
      </w:r>
    </w:p>
    <w:p w:rsidR="00596AA6" w:rsidRPr="00D10C7C" w:rsidRDefault="00596AA6" w:rsidP="00596AA6">
      <w:pPr>
        <w:jc w:val="both"/>
        <w:rPr>
          <w:rFonts w:ascii="Verdana" w:hAnsi="Verdana"/>
          <w:sz w:val="18"/>
          <w:szCs w:val="18"/>
        </w:rPr>
      </w:pPr>
      <w:r w:rsidRPr="00D10C7C">
        <w:rPr>
          <w:rFonts w:ascii="Verdana" w:hAnsi="Verdana"/>
          <w:sz w:val="18"/>
          <w:szCs w:val="18"/>
        </w:rPr>
        <w:t xml:space="preserve"> Questo in quanto l’art. 8, comma 3 del </w:t>
      </w:r>
      <w:proofErr w:type="spellStart"/>
      <w:r w:rsidRPr="00D10C7C">
        <w:rPr>
          <w:rFonts w:ascii="Verdana" w:hAnsi="Verdana"/>
          <w:sz w:val="18"/>
          <w:szCs w:val="18"/>
        </w:rPr>
        <w:t>D.lvo</w:t>
      </w:r>
      <w:proofErr w:type="spellEnd"/>
      <w:r w:rsidRPr="00D10C7C">
        <w:rPr>
          <w:rFonts w:ascii="Verdana" w:hAnsi="Verdana"/>
          <w:sz w:val="18"/>
          <w:szCs w:val="18"/>
        </w:rPr>
        <w:t xml:space="preserve"> n. 59/2017 prevede che l’accettazione del terzo anno FIT deve seguire le stesse regole delle supplenze annuali </w:t>
      </w:r>
    </w:p>
    <w:p w:rsidR="00596AA6" w:rsidRPr="00D10C7C" w:rsidRDefault="00596AA6" w:rsidP="0090640D">
      <w:pPr>
        <w:rPr>
          <w:rFonts w:ascii="Verdana" w:hAnsi="Verdana"/>
          <w:b/>
          <w:sz w:val="18"/>
          <w:szCs w:val="18"/>
          <w:u w:val="single"/>
        </w:rPr>
      </w:pPr>
      <w:r w:rsidRPr="00D10C7C">
        <w:rPr>
          <w:rFonts w:ascii="Verdana" w:hAnsi="Verdana"/>
          <w:b/>
          <w:sz w:val="18"/>
          <w:szCs w:val="18"/>
          <w:u w:val="single"/>
        </w:rPr>
        <w:t xml:space="preserve">Assegnazione al terzo anno FIT di personale di ruolo: </w:t>
      </w:r>
    </w:p>
    <w:p w:rsidR="00DF7A9E" w:rsidRDefault="00596AA6" w:rsidP="00596AA6">
      <w:pPr>
        <w:jc w:val="both"/>
        <w:rPr>
          <w:rFonts w:ascii="Verdana" w:hAnsi="Verdana"/>
          <w:sz w:val="18"/>
          <w:szCs w:val="18"/>
        </w:rPr>
      </w:pPr>
      <w:r w:rsidRPr="00D10C7C">
        <w:rPr>
          <w:rFonts w:ascii="Verdana" w:hAnsi="Verdana"/>
          <w:sz w:val="18"/>
          <w:szCs w:val="18"/>
        </w:rPr>
        <w:t xml:space="preserve">Nel caso che la nomina avvenga per altra classe di concorso/tipo posto rispetto a quella in cui risulta titolare trova applicazione l’art. 36 del CCNL attualmente in vigore. Nel caso, invece, che il docente venga assegnato sulla stessa </w:t>
      </w:r>
      <w:proofErr w:type="spellStart"/>
      <w:r w:rsidRPr="00D10C7C">
        <w:rPr>
          <w:rFonts w:ascii="Verdana" w:hAnsi="Verdana"/>
          <w:sz w:val="18"/>
          <w:szCs w:val="18"/>
        </w:rPr>
        <w:t>clc</w:t>
      </w:r>
      <w:proofErr w:type="spellEnd"/>
      <w:r w:rsidRPr="00D10C7C">
        <w:rPr>
          <w:rFonts w:ascii="Verdana" w:hAnsi="Verdana"/>
          <w:sz w:val="18"/>
          <w:szCs w:val="18"/>
        </w:rPr>
        <w:t xml:space="preserve"> /tipo posto su cui è già titolare, l’accettazione dell’assegnazione comporta la decadenza dal precedente impiego, così come previsto dall’art. 2, comma 4 del vigente Regolamento supplenze docenti. </w:t>
      </w:r>
    </w:p>
    <w:p w:rsidR="00596AA6" w:rsidRDefault="00596AA6" w:rsidP="00596AA6">
      <w:pPr>
        <w:jc w:val="both"/>
        <w:rPr>
          <w:rFonts w:ascii="Verdana" w:hAnsi="Verdana"/>
          <w:sz w:val="18"/>
          <w:szCs w:val="18"/>
        </w:rPr>
      </w:pPr>
      <w:r w:rsidRPr="00D10C7C">
        <w:rPr>
          <w:rFonts w:ascii="Verdana" w:hAnsi="Verdana"/>
          <w:sz w:val="18"/>
          <w:szCs w:val="18"/>
        </w:rPr>
        <w:t xml:space="preserve">La mancata accettazione della nomina, comporta, </w:t>
      </w:r>
      <w:r w:rsidR="0052383F">
        <w:rPr>
          <w:rFonts w:ascii="Verdana" w:hAnsi="Verdana"/>
          <w:sz w:val="18"/>
          <w:szCs w:val="18"/>
        </w:rPr>
        <w:t>la definitiva</w:t>
      </w:r>
      <w:bookmarkStart w:id="0" w:name="_GoBack"/>
      <w:bookmarkEnd w:id="0"/>
      <w:r w:rsidRPr="00D10C7C">
        <w:rPr>
          <w:rFonts w:ascii="Verdana" w:hAnsi="Verdana"/>
          <w:sz w:val="18"/>
          <w:szCs w:val="18"/>
        </w:rPr>
        <w:t xml:space="preserve"> cancellazione dalla relativa GMRE e non dalle GMRE di altre classi di concorso/tipo posto in cui il candidato è eventualmente iscritto.</w:t>
      </w:r>
    </w:p>
    <w:p w:rsidR="00DF7A9E" w:rsidRPr="00D10C7C" w:rsidRDefault="00DF7A9E" w:rsidP="00596AA6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F2585C" w:rsidRPr="00DF7A9E" w:rsidRDefault="00F2585C" w:rsidP="00F2585C">
      <w:pPr>
        <w:spacing w:after="120"/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  <w:r w:rsidRPr="00DF7A9E"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DOCUMENTI NECESSARI E DELEGHE</w:t>
      </w:r>
    </w:p>
    <w:p w:rsidR="00F2585C" w:rsidRPr="00F2585C" w:rsidRDefault="00F2585C" w:rsidP="00F2585C">
      <w:pPr>
        <w:spacing w:after="120"/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F2585C" w:rsidRPr="00D10C7C" w:rsidRDefault="00F2585C" w:rsidP="00F2585C">
      <w:pPr>
        <w:spacing w:after="120"/>
        <w:jc w:val="both"/>
        <w:rPr>
          <w:rFonts w:ascii="Verdana" w:eastAsia="Times New Roman" w:hAnsi="Verdana" w:cs="Times New Roman"/>
          <w:sz w:val="18"/>
          <w:szCs w:val="18"/>
        </w:rPr>
      </w:pPr>
      <w:r w:rsidRPr="00F2585C">
        <w:rPr>
          <w:rFonts w:ascii="Verdana" w:eastAsia="Times New Roman" w:hAnsi="Verdana" w:cs="Times New Roman"/>
          <w:sz w:val="20"/>
          <w:szCs w:val="20"/>
        </w:rPr>
        <w:t xml:space="preserve">             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I candidati convocati  devono </w:t>
      </w:r>
      <w:r w:rsidRPr="00D10C7C">
        <w:rPr>
          <w:rFonts w:ascii="Verdana" w:eastAsia="Times New Roman" w:hAnsi="Verdana" w:cs="Times New Roman"/>
          <w:b/>
          <w:sz w:val="18"/>
          <w:szCs w:val="18"/>
          <w:u w:val="single"/>
        </w:rPr>
        <w:t>presentarsi muniti di idoneo documento di riconoscimento non scaduto.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In caso di impossibilità, debitamente motivata, a  presenziare alla convocazione, gli interessati/e possono farsi rappresentare da persona munita </w:t>
      </w:r>
      <w:r w:rsidRPr="00D10C7C">
        <w:rPr>
          <w:rFonts w:ascii="Verdana" w:eastAsia="Times New Roman" w:hAnsi="Verdana" w:cs="Times New Roman"/>
          <w:b/>
          <w:sz w:val="18"/>
          <w:szCs w:val="18"/>
          <w:u w:val="single"/>
        </w:rPr>
        <w:t>di apposita delega scritta</w:t>
      </w:r>
      <w:r w:rsidRPr="00D10C7C">
        <w:rPr>
          <w:rFonts w:ascii="Verdana" w:eastAsia="Times New Roman" w:hAnsi="Verdana" w:cs="Times New Roman"/>
          <w:sz w:val="18"/>
          <w:szCs w:val="18"/>
          <w:u w:val="single"/>
        </w:rPr>
        <w:t xml:space="preserve">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(Allegato 2)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e di fotocopia del documento di riconoscimento del delegato e del delegante che verrà allegata al decreto di individuazione e conservata agli atti dell’ufficio.</w:t>
      </w:r>
    </w:p>
    <w:p w:rsidR="00F2585C" w:rsidRPr="00D10C7C" w:rsidRDefault="00F2585C" w:rsidP="00F2585C">
      <w:pPr>
        <w:spacing w:after="120"/>
        <w:jc w:val="both"/>
        <w:rPr>
          <w:rFonts w:ascii="Verdana" w:eastAsia="Times New Roman" w:hAnsi="Verdana" w:cs="Times New Roman"/>
          <w:sz w:val="18"/>
          <w:szCs w:val="18"/>
        </w:rPr>
      </w:pPr>
      <w:r w:rsidRPr="00D10C7C">
        <w:rPr>
          <w:rFonts w:ascii="Verdana" w:eastAsia="Times New Roman" w:hAnsi="Verdana" w:cs="Times New Roman"/>
          <w:sz w:val="18"/>
          <w:szCs w:val="18"/>
        </w:rPr>
        <w:t xml:space="preserve">            Nel caso di impedimento appena richiamato o di impossibilità a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delegare altra persona fisica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, l’interessato/a, al fine della scelta dell’Ambito provinciale, può conferire,   utilizzando l’apposito modulo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(Allegato 3)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,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una specifica delega scritta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al Dirigente dell’Ufficio I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- Ufficio Scolastico Regionale del Piemonte, specificando nell’oggetto “</w:t>
      </w:r>
      <w:r w:rsidR="00DF7A9E"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>Ammissione al terzo anno FIT</w:t>
      </w:r>
      <w:r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proofErr w:type="spellStart"/>
      <w:r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>a.s.</w:t>
      </w:r>
      <w:proofErr w:type="spellEnd"/>
      <w:r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2018/2019. Atto di delega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”. La delega in questione deve essere trasmessa, </w:t>
      </w:r>
      <w:r w:rsidRPr="00D10C7C">
        <w:rPr>
          <w:rFonts w:ascii="Verdana" w:eastAsia="Times New Roman" w:hAnsi="Verdana" w:cs="Times New Roman"/>
          <w:b/>
          <w:bCs/>
          <w:sz w:val="18"/>
          <w:szCs w:val="18"/>
        </w:rPr>
        <w:t>entro le ore 8 del giorno</w:t>
      </w:r>
      <w:r w:rsidR="006C6252" w:rsidRPr="00D10C7C">
        <w:rPr>
          <w:rFonts w:ascii="Verdana" w:eastAsia="Times New Roman" w:hAnsi="Verdana" w:cs="Times New Roman"/>
          <w:b/>
          <w:bCs/>
          <w:sz w:val="18"/>
          <w:szCs w:val="18"/>
        </w:rPr>
        <w:t xml:space="preserve"> stabilito per la</w:t>
      </w:r>
      <w:r w:rsidRPr="00D10C7C">
        <w:rPr>
          <w:rFonts w:ascii="Verdana" w:eastAsia="Times New Roman" w:hAnsi="Verdana" w:cs="Times New Roman"/>
          <w:b/>
          <w:bCs/>
          <w:sz w:val="18"/>
          <w:szCs w:val="18"/>
        </w:rPr>
        <w:t xml:space="preserve"> convocazione,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esclusivamente al seguente indirizzo mail: </w:t>
      </w:r>
    </w:p>
    <w:p w:rsidR="00F2585C" w:rsidRPr="00D10C7C" w:rsidRDefault="007150C4" w:rsidP="00F2585C">
      <w:pPr>
        <w:spacing w:after="120"/>
        <w:jc w:val="center"/>
        <w:rPr>
          <w:rFonts w:ascii="Verdana" w:eastAsia="Times New Roman" w:hAnsi="Verdana" w:cs="Times New Roman"/>
          <w:sz w:val="18"/>
          <w:szCs w:val="18"/>
        </w:rPr>
      </w:pPr>
      <w:hyperlink r:id="rId7" w:history="1">
        <w:r w:rsidR="00F2585C" w:rsidRPr="00D10C7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direzione-piemonte@istruzione.it</w:t>
        </w:r>
      </w:hyperlink>
    </w:p>
    <w:p w:rsidR="00F2585C" w:rsidRPr="00D10C7C" w:rsidRDefault="00F2585C" w:rsidP="00F2585C">
      <w:pPr>
        <w:spacing w:after="120"/>
        <w:ind w:firstLine="709"/>
        <w:jc w:val="both"/>
        <w:rPr>
          <w:rFonts w:ascii="Verdana" w:eastAsia="Times New Roman" w:hAnsi="Verdana" w:cs="Times New Roman"/>
          <w:sz w:val="18"/>
          <w:szCs w:val="18"/>
        </w:rPr>
      </w:pPr>
      <w:r w:rsidRPr="00D10C7C">
        <w:rPr>
          <w:rFonts w:ascii="Verdana" w:eastAsia="Times New Roman" w:hAnsi="Verdana" w:cs="Times New Roman"/>
          <w:b/>
          <w:sz w:val="18"/>
          <w:szCs w:val="18"/>
        </w:rPr>
        <w:lastRenderedPageBreak/>
        <w:t xml:space="preserve">   Si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auspica la massima collaborazione da parte dei Dirigenti Scolastici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affinché diano puntuale  informazione  al personale docente, incluso negli allegati elenchi,  in servizio nelle proprie istituzioni scolastiche, anche attraverso la pubblicazione dei suddetti elenchi nei rispettivi siti scolastici.</w:t>
      </w:r>
    </w:p>
    <w:p w:rsidR="00F2585C" w:rsidRPr="00D10C7C" w:rsidRDefault="00F2585C" w:rsidP="00F2585C">
      <w:pPr>
        <w:spacing w:after="120"/>
        <w:ind w:firstLine="709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D10C7C">
        <w:rPr>
          <w:rFonts w:ascii="Verdana" w:eastAsia="Times New Roman" w:hAnsi="Verdana" w:cs="Times New Roman"/>
          <w:b/>
          <w:sz w:val="18"/>
          <w:szCs w:val="18"/>
        </w:rPr>
        <w:t>RINUNCIA</w:t>
      </w:r>
    </w:p>
    <w:p w:rsidR="00F2585C" w:rsidRPr="00D10C7C" w:rsidRDefault="00F2585C" w:rsidP="00F2585C">
      <w:pPr>
        <w:spacing w:after="120"/>
        <w:jc w:val="both"/>
        <w:rPr>
          <w:rFonts w:ascii="Verdana" w:eastAsia="Times New Roman" w:hAnsi="Verdana" w:cs="Times New Roman"/>
          <w:sz w:val="18"/>
          <w:szCs w:val="18"/>
        </w:rPr>
      </w:pPr>
      <w:r w:rsidRPr="00D10C7C">
        <w:rPr>
          <w:rFonts w:ascii="Verdana" w:eastAsia="Times New Roman" w:hAnsi="Verdana" w:cs="Times New Roman"/>
          <w:sz w:val="18"/>
          <w:szCs w:val="18"/>
        </w:rPr>
        <w:t xml:space="preserve">             Gli aspiranti 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non interessati</w:t>
      </w:r>
      <w:r w:rsidR="00BD3359">
        <w:rPr>
          <w:rFonts w:ascii="Verdana" w:eastAsia="Times New Roman" w:hAnsi="Verdana" w:cs="Times New Roman"/>
          <w:sz w:val="18"/>
          <w:szCs w:val="18"/>
        </w:rPr>
        <w:t xml:space="preserve"> all’ assegnazione al terzo anno FIT 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10C7C">
        <w:rPr>
          <w:rFonts w:ascii="Verdana" w:eastAsia="Times New Roman" w:hAnsi="Verdana" w:cs="Times New Roman"/>
          <w:b/>
          <w:bCs/>
          <w:sz w:val="18"/>
          <w:szCs w:val="18"/>
        </w:rPr>
        <w:t>devono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inviare, utilizzando l’apposito modello </w:t>
      </w:r>
      <w:r w:rsidRPr="00D10C7C">
        <w:rPr>
          <w:rFonts w:ascii="Verdana" w:eastAsia="Times New Roman" w:hAnsi="Verdana" w:cs="Times New Roman"/>
          <w:b/>
          <w:bCs/>
          <w:sz w:val="18"/>
          <w:szCs w:val="18"/>
        </w:rPr>
        <w:t>(Allegato 4), rinuncia scritta,  entro le ore 8 del giorno</w:t>
      </w:r>
      <w:r w:rsidR="006C6252" w:rsidRPr="00D10C7C">
        <w:rPr>
          <w:rFonts w:ascii="Verdana" w:eastAsia="Times New Roman" w:hAnsi="Verdana" w:cs="Times New Roman"/>
          <w:b/>
          <w:bCs/>
          <w:sz w:val="18"/>
          <w:szCs w:val="18"/>
        </w:rPr>
        <w:t xml:space="preserve"> stabilito per </w:t>
      </w:r>
      <w:r w:rsidRPr="00D10C7C">
        <w:rPr>
          <w:rFonts w:ascii="Verdana" w:eastAsia="Times New Roman" w:hAnsi="Verdana" w:cs="Times New Roman"/>
          <w:b/>
          <w:bCs/>
          <w:sz w:val="18"/>
          <w:szCs w:val="18"/>
        </w:rPr>
        <w:t xml:space="preserve">la convocazione, 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esclusivamente al seguente indirizzo mail:</w:t>
      </w:r>
    </w:p>
    <w:p w:rsidR="00DF7A9E" w:rsidRDefault="00F2585C" w:rsidP="00F2585C">
      <w:pPr>
        <w:spacing w:after="120"/>
        <w:jc w:val="both"/>
        <w:rPr>
          <w:rFonts w:ascii="Verdana" w:eastAsia="Times New Roman" w:hAnsi="Verdana" w:cs="Times New Roman"/>
          <w:sz w:val="18"/>
          <w:szCs w:val="18"/>
        </w:rPr>
      </w:pPr>
      <w:r w:rsidRPr="00D10C7C">
        <w:rPr>
          <w:rFonts w:ascii="Verdana" w:eastAsia="Times New Roman" w:hAnsi="Verdana" w:cs="Times New Roman"/>
          <w:sz w:val="18"/>
          <w:szCs w:val="18"/>
        </w:rPr>
        <w:t xml:space="preserve"> </w:t>
      </w:r>
      <w:hyperlink r:id="rId8" w:history="1">
        <w:r w:rsidRPr="00D10C7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direzione-piemonte@istruzione.it</w:t>
        </w:r>
      </w:hyperlink>
      <w:r w:rsidRPr="00D10C7C">
        <w:rPr>
          <w:rFonts w:ascii="Verdana" w:eastAsia="Times New Roman" w:hAnsi="Verdana" w:cs="Times New Roman"/>
          <w:sz w:val="18"/>
          <w:szCs w:val="18"/>
        </w:rPr>
        <w:t xml:space="preserve">   specificando nell’oggetto </w:t>
      </w:r>
    </w:p>
    <w:p w:rsidR="00BD3359" w:rsidRDefault="00F2585C" w:rsidP="00BD3359">
      <w:pPr>
        <w:spacing w:after="120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F7A9E">
        <w:rPr>
          <w:rFonts w:ascii="Verdana" w:eastAsia="Times New Roman" w:hAnsi="Verdana" w:cs="Times New Roman"/>
          <w:b/>
          <w:sz w:val="18"/>
          <w:szCs w:val="18"/>
        </w:rPr>
        <w:t>“</w:t>
      </w:r>
      <w:r w:rsidR="00BD3359">
        <w:rPr>
          <w:rFonts w:ascii="Verdana" w:eastAsia="Times New Roman" w:hAnsi="Verdana" w:cs="Times New Roman"/>
          <w:b/>
          <w:sz w:val="18"/>
          <w:szCs w:val="18"/>
          <w:u w:val="single"/>
        </w:rPr>
        <w:t>Ammissione al terz</w:t>
      </w:r>
      <w:r w:rsidR="00DF7A9E"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>o anno FIT</w:t>
      </w:r>
      <w:r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proofErr w:type="spellStart"/>
      <w:r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>a.s.</w:t>
      </w:r>
      <w:proofErr w:type="spellEnd"/>
      <w:r w:rsidRPr="00DF7A9E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2018/2019. Rinuncia</w:t>
      </w:r>
      <w:r w:rsidR="00BD3359">
        <w:rPr>
          <w:rFonts w:ascii="Verdana" w:eastAsia="Times New Roman" w:hAnsi="Verdana" w:cs="Times New Roman"/>
          <w:b/>
          <w:sz w:val="18"/>
          <w:szCs w:val="18"/>
        </w:rPr>
        <w:t>”</w:t>
      </w:r>
    </w:p>
    <w:p w:rsidR="00F2585C" w:rsidRPr="00D10C7C" w:rsidRDefault="00BD3359" w:rsidP="00BD3359">
      <w:pPr>
        <w:spacing w:after="120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 xml:space="preserve">          </w:t>
      </w:r>
      <w:r w:rsidR="00F2585C" w:rsidRPr="00D10C7C">
        <w:rPr>
          <w:rFonts w:ascii="Verdana" w:eastAsia="Times New Roman" w:hAnsi="Verdana" w:cs="Times New Roman"/>
          <w:b/>
          <w:sz w:val="18"/>
          <w:szCs w:val="18"/>
        </w:rPr>
        <w:t xml:space="preserve">  E’ evidente, infatti, che la rinuncia scritta diventa strumento indispensabile per il prosieguo delle operazioni di scorrimento nei confronti dei candidati che seguono in graduatoria e consente all’Ufficio di procedere con celerità alla copertura totale dei posti.</w:t>
      </w:r>
    </w:p>
    <w:p w:rsidR="00F2585C" w:rsidRPr="00D10C7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        </w:t>
      </w:r>
      <w:r w:rsidR="00D10C7C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 In caso di assenza alle convocazioni e di mancato invio di delega e/o rinuncia, questo Ufficio procederà all’assegnazione dell</w:t>
      </w:r>
      <w:r w:rsidR="00DF7A9E">
        <w:rPr>
          <w:rFonts w:ascii="Verdana" w:eastAsia="Times New Roman" w:hAnsi="Verdana" w:cs="Times New Roman"/>
          <w:b/>
          <w:sz w:val="18"/>
          <w:szCs w:val="18"/>
        </w:rPr>
        <w:t>a provincia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 nel</w:t>
      </w:r>
      <w:r w:rsidR="00DF7A9E">
        <w:rPr>
          <w:rFonts w:ascii="Verdana" w:eastAsia="Times New Roman" w:hAnsi="Verdana" w:cs="Times New Roman"/>
          <w:b/>
          <w:sz w:val="18"/>
          <w:szCs w:val="18"/>
        </w:rPr>
        <w:t>la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quale vi siano più disponibilità di posti autorizzati.</w:t>
      </w:r>
    </w:p>
    <w:p w:rsidR="00F2585C" w:rsidRPr="00D10C7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</w:p>
    <w:p w:rsidR="00F2585C" w:rsidRPr="00D10C7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F2585C" w:rsidRPr="00D10C7C" w:rsidRDefault="00F2585C" w:rsidP="00F25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373737"/>
          <w:sz w:val="18"/>
          <w:szCs w:val="18"/>
        </w:rPr>
      </w:pPr>
    </w:p>
    <w:p w:rsidR="00F2585C" w:rsidRPr="00D10C7C" w:rsidRDefault="00F2585C" w:rsidP="00F2585C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D10C7C">
        <w:rPr>
          <w:rFonts w:ascii="Verdana" w:eastAsia="Times New Roman" w:hAnsi="Verdana" w:cs="Arial"/>
          <w:b/>
          <w:sz w:val="18"/>
          <w:szCs w:val="18"/>
          <w:lang w:eastAsia="it-IT"/>
        </w:rPr>
        <w:t>PARTECIPAZIONE CANDIDATI NON INCLUSI NEGLI ELENCHI</w:t>
      </w:r>
      <w:r w:rsidR="00AF084F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DEI CONVOCATI</w:t>
      </w:r>
    </w:p>
    <w:p w:rsidR="00F2585C" w:rsidRPr="00D10C7C" w:rsidRDefault="00F2585C" w:rsidP="00F2585C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D10C7C">
        <w:rPr>
          <w:rFonts w:ascii="Verdana" w:eastAsia="Times New Roman" w:hAnsi="Verdana" w:cs="Arial"/>
          <w:b/>
          <w:sz w:val="18"/>
          <w:szCs w:val="18"/>
          <w:lang w:eastAsia="it-IT"/>
        </w:rPr>
        <w:t>POSSIBILI SCORRIMENTI GRADUATORIE PER RINUNCE</w:t>
      </w:r>
    </w:p>
    <w:p w:rsidR="00F2585C" w:rsidRPr="00D10C7C" w:rsidRDefault="00F2585C" w:rsidP="00F2585C">
      <w:pPr>
        <w:spacing w:after="120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F2585C" w:rsidRPr="00D10C7C" w:rsidRDefault="00F2585C" w:rsidP="00F2585C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10C7C">
        <w:rPr>
          <w:rFonts w:ascii="Verdana" w:eastAsia="Times New Roman" w:hAnsi="Verdana" w:cs="Times New Roman"/>
          <w:sz w:val="18"/>
          <w:szCs w:val="18"/>
        </w:rPr>
        <w:t xml:space="preserve">           </w:t>
      </w:r>
      <w:r w:rsidRPr="00D10C7C">
        <w:rPr>
          <w:rFonts w:ascii="Verdana" w:eastAsia="Times New Roman" w:hAnsi="Verdana" w:cs="Times New Roman"/>
          <w:sz w:val="18"/>
          <w:szCs w:val="18"/>
          <w:u w:val="single"/>
        </w:rPr>
        <w:t>Esclusivamente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 per le  gra</w:t>
      </w:r>
      <w:r w:rsidR="00BD3359">
        <w:rPr>
          <w:rFonts w:ascii="Verdana" w:eastAsia="Times New Roman" w:hAnsi="Verdana" w:cs="Times New Roman"/>
          <w:sz w:val="18"/>
          <w:szCs w:val="18"/>
        </w:rPr>
        <w:t xml:space="preserve">duatorie oggetto delle </w:t>
      </w:r>
      <w:r w:rsidRPr="00D10C7C">
        <w:rPr>
          <w:rFonts w:ascii="Verdana" w:eastAsia="Times New Roman" w:hAnsi="Verdana" w:cs="Times New Roman"/>
          <w:sz w:val="18"/>
          <w:szCs w:val="18"/>
        </w:rPr>
        <w:t>convocazion</w:t>
      </w:r>
      <w:r w:rsidR="00BD3359">
        <w:rPr>
          <w:rFonts w:ascii="Verdana" w:eastAsia="Times New Roman" w:hAnsi="Verdana" w:cs="Times New Roman"/>
          <w:sz w:val="18"/>
          <w:szCs w:val="18"/>
        </w:rPr>
        <w:t>i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, ed entro il limite del contingente assegnato, qualora venisse esaurito l’elenco dei candidati convocati e risultassero non ancora attribuiti dei posti (per rinuncia), questo Ufficio si riserva di verificare l’eventuale  presenza dei candidati aventi diritto e di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procedere immediatamente allo scorrimento delle relative graduatorie.</w:t>
      </w:r>
    </w:p>
    <w:p w:rsidR="00F2585C" w:rsidRPr="00D10C7C" w:rsidRDefault="00F2585C" w:rsidP="00F2585C">
      <w:pPr>
        <w:spacing w:after="120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10C7C">
        <w:rPr>
          <w:rFonts w:ascii="Verdana" w:eastAsia="Times New Roman" w:hAnsi="Verdana" w:cs="Times New Roman"/>
          <w:sz w:val="18"/>
          <w:szCs w:val="18"/>
        </w:rPr>
        <w:t xml:space="preserve">           Pertanto, i candidati, collocati nelle posizioni immediatamente successive all’ultimo candidato convocato ed i</w:t>
      </w:r>
      <w:r w:rsidR="00BD3359">
        <w:rPr>
          <w:rFonts w:ascii="Verdana" w:eastAsia="Times New Roman" w:hAnsi="Verdana" w:cs="Times New Roman"/>
          <w:sz w:val="18"/>
          <w:szCs w:val="18"/>
        </w:rPr>
        <w:t>ncluso  negli elenchi dei convocati</w:t>
      </w:r>
      <w:r w:rsidRPr="00D10C7C">
        <w:rPr>
          <w:rFonts w:ascii="Verdana" w:eastAsia="Times New Roman" w:hAnsi="Verdana" w:cs="Times New Roman"/>
          <w:sz w:val="18"/>
          <w:szCs w:val="18"/>
        </w:rPr>
        <w:t xml:space="preserve">, potranno </w:t>
      </w:r>
      <w:r w:rsidRPr="00D10C7C">
        <w:rPr>
          <w:rFonts w:ascii="Verdana" w:eastAsia="Times New Roman" w:hAnsi="Verdana" w:cs="Times New Roman"/>
          <w:b/>
          <w:sz w:val="18"/>
          <w:szCs w:val="18"/>
        </w:rPr>
        <w:t>eventualmente presentarsi nella sede ed ora prevista per la classe di concorso di interesse.</w:t>
      </w:r>
    </w:p>
    <w:p w:rsidR="00EF66F6" w:rsidRPr="00D10C7C" w:rsidRDefault="00F2585C" w:rsidP="00F2585C">
      <w:pPr>
        <w:spacing w:after="120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10C7C">
        <w:rPr>
          <w:rFonts w:ascii="Verdana" w:eastAsia="Times New Roman" w:hAnsi="Verdana" w:cs="Times New Roman"/>
          <w:b/>
          <w:sz w:val="18"/>
          <w:szCs w:val="18"/>
        </w:rPr>
        <w:t xml:space="preserve">                  </w:t>
      </w:r>
    </w:p>
    <w:p w:rsidR="00EF66F6" w:rsidRPr="00D10C7C" w:rsidRDefault="00EF66F6" w:rsidP="00F2585C">
      <w:pPr>
        <w:spacing w:after="12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90640D" w:rsidRPr="00F2585C" w:rsidRDefault="0090640D" w:rsidP="0090640D">
      <w:pPr>
        <w:rPr>
          <w:rFonts w:ascii="Verdana" w:hAnsi="Verdana"/>
        </w:rPr>
      </w:pPr>
    </w:p>
    <w:p w:rsidR="0090640D" w:rsidRDefault="0090640D" w:rsidP="0090640D"/>
    <w:sectPr w:rsidR="0090640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C4" w:rsidRDefault="007150C4" w:rsidP="006C6252">
      <w:pPr>
        <w:spacing w:after="0" w:line="240" w:lineRule="auto"/>
      </w:pPr>
      <w:r>
        <w:separator/>
      </w:r>
    </w:p>
  </w:endnote>
  <w:endnote w:type="continuationSeparator" w:id="0">
    <w:p w:rsidR="007150C4" w:rsidRDefault="007150C4" w:rsidP="006C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C4" w:rsidRDefault="007150C4" w:rsidP="006C6252">
      <w:pPr>
        <w:spacing w:after="0" w:line="240" w:lineRule="auto"/>
      </w:pPr>
      <w:r>
        <w:separator/>
      </w:r>
    </w:p>
  </w:footnote>
  <w:footnote w:type="continuationSeparator" w:id="0">
    <w:p w:rsidR="007150C4" w:rsidRDefault="007150C4" w:rsidP="006C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8"/>
      <w:gridCol w:w="8526"/>
    </w:tblGrid>
    <w:tr w:rsidR="006C6252" w:rsidTr="00A22E45">
      <w:tc>
        <w:tcPr>
          <w:tcW w:w="1384" w:type="dxa"/>
        </w:tcPr>
        <w:p w:rsidR="006C6252" w:rsidRDefault="006C6252" w:rsidP="00A22E45">
          <w:pPr>
            <w:pStyle w:val="Intestazione"/>
            <w:jc w:val="left"/>
            <w:rPr>
              <w:noProof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39A9806" wp14:editId="0CC70390">
                <wp:extent cx="715028" cy="811556"/>
                <wp:effectExtent l="0" t="0" r="8890" b="762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28" cy="81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vAlign w:val="center"/>
        </w:tcPr>
        <w:p w:rsidR="006C6252" w:rsidRPr="00B93D3F" w:rsidRDefault="006C6252" w:rsidP="00A22E45">
          <w:pPr>
            <w:widowControl w:val="0"/>
            <w:jc w:val="left"/>
            <w:rPr>
              <w:rFonts w:ascii="Copperplate Gothic Bold" w:hAnsi="Copperplate Gothic Bold"/>
              <w:color w:val="1475BB"/>
              <w:szCs w:val="24"/>
            </w:rPr>
          </w:pPr>
          <w:r w:rsidRPr="00E7598E">
            <w:rPr>
              <w:rFonts w:ascii="Copperplate Gothic Bold" w:hAnsi="Copperplate Gothic Bold"/>
              <w:sz w:val="24"/>
              <w:szCs w:val="24"/>
            </w:rPr>
            <w:t>Ministero dell’Istruzione, dell’Università e della Ricerca</w:t>
          </w:r>
          <w:r>
            <w:rPr>
              <w:rFonts w:ascii="Copperplate Gothic Bold" w:hAnsi="Copperplate Gothic Bold"/>
              <w:sz w:val="24"/>
              <w:szCs w:val="24"/>
            </w:rPr>
            <w:br/>
          </w:r>
          <w:r w:rsidRPr="00E7598E">
            <w:rPr>
              <w:rFonts w:ascii="Copperplate Gothic Bold" w:hAnsi="Copperplate Gothic Bold"/>
              <w:color w:val="1475BB"/>
              <w:szCs w:val="24"/>
            </w:rPr>
            <w:t>Ufficio Scola</w:t>
          </w:r>
          <w:r>
            <w:rPr>
              <w:rFonts w:ascii="Copperplate Gothic Bold" w:hAnsi="Copperplate Gothic Bold"/>
              <w:color w:val="1475BB"/>
              <w:szCs w:val="24"/>
            </w:rPr>
            <w:t>stico Regionale per il Piemonte</w:t>
          </w:r>
          <w:r>
            <w:rPr>
              <w:rFonts w:ascii="Copperplate Gothic Bold" w:hAnsi="Copperplate Gothic Bold"/>
              <w:color w:val="1475BB"/>
              <w:szCs w:val="24"/>
            </w:rPr>
            <w:br/>
            <w:t>Ufficio I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br/>
          </w:r>
          <w:r>
            <w:rPr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50F3800E" wp14:editId="28847F37">
                    <wp:extent cx="5400675" cy="0"/>
                    <wp:effectExtent l="0" t="0" r="9525" b="19050"/>
                    <wp:docPr id="5" name="Connettore 2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0067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1475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5" o:spid="_x0000_s1026" type="#_x0000_t32" style="width:425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" strokecolor="#1475bb" strokeweight="2pt">
                    <v:shadow color="#ccc"/>
                    <w10:anchorlock/>
                  </v:shape>
                </w:pict>
              </mc:Fallback>
            </mc:AlternateConten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Corso Vittorio Emanuele II, 70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,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10121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-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Torino (TO)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br/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PEC: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drpi@postacert.istruzione.it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; WEB: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http://www.istruzionepiemonte.it/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br/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CF: 97613140017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; Codice FE: 8MXTUA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; codice IPA: m_</w:t>
          </w:r>
          <w:r w:rsidRPr="00513967"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</w:t>
          </w:r>
          <w:proofErr w:type="spellStart"/>
          <w:r w:rsidRPr="00476BD1">
            <w:rPr>
              <w:rFonts w:ascii="Copperplate Gothic Bold" w:hAnsi="Copperplate Gothic Bold"/>
              <w:color w:val="1475BB"/>
              <w:sz w:val="16"/>
              <w:szCs w:val="16"/>
            </w:rPr>
            <w:t>pi</w:t>
          </w:r>
          <w:proofErr w:type="spellEnd"/>
          <w:r>
            <w:rPr>
              <w:rFonts w:ascii="Copperplate Gothic Bold" w:hAnsi="Copperplate Gothic Bold"/>
              <w:color w:val="1475BB"/>
              <w:sz w:val="16"/>
              <w:szCs w:val="16"/>
            </w:rPr>
            <w:t xml:space="preserve"> ; AOODRPI</w:t>
          </w:r>
        </w:p>
      </w:tc>
    </w:tr>
  </w:tbl>
  <w:p w:rsidR="006C6252" w:rsidRPr="002F21AF" w:rsidRDefault="006C6252" w:rsidP="006C6252">
    <w:pPr>
      <w:pStyle w:val="Intestazione"/>
      <w:rPr>
        <w:sz w:val="2"/>
        <w:szCs w:val="2"/>
      </w:rPr>
    </w:pPr>
    <w:r w:rsidRPr="002F21AF">
      <w:rPr>
        <w:noProof/>
      </w:rPr>
      <w:ptab w:relativeTo="margin" w:alignment="left" w:leader="none"/>
    </w:r>
  </w:p>
  <w:p w:rsidR="006C6252" w:rsidRDefault="006C62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B6"/>
    <w:rsid w:val="00262D06"/>
    <w:rsid w:val="002903B6"/>
    <w:rsid w:val="0052383F"/>
    <w:rsid w:val="00596AA6"/>
    <w:rsid w:val="00621C9B"/>
    <w:rsid w:val="006C6252"/>
    <w:rsid w:val="007150C4"/>
    <w:rsid w:val="0090640D"/>
    <w:rsid w:val="00A138F1"/>
    <w:rsid w:val="00AF084F"/>
    <w:rsid w:val="00BA132C"/>
    <w:rsid w:val="00BD3359"/>
    <w:rsid w:val="00D10C7C"/>
    <w:rsid w:val="00D30C3E"/>
    <w:rsid w:val="00D5390F"/>
    <w:rsid w:val="00DF7A9E"/>
    <w:rsid w:val="00E01EC9"/>
    <w:rsid w:val="00EF66F6"/>
    <w:rsid w:val="00F2585C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8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252"/>
  </w:style>
  <w:style w:type="paragraph" w:styleId="Pidipagina">
    <w:name w:val="footer"/>
    <w:basedOn w:val="Normale"/>
    <w:link w:val="Pidipagina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252"/>
  </w:style>
  <w:style w:type="table" w:styleId="Grigliatabella">
    <w:name w:val="Table Grid"/>
    <w:basedOn w:val="Tabellanormale"/>
    <w:uiPriority w:val="59"/>
    <w:rsid w:val="006C6252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8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252"/>
  </w:style>
  <w:style w:type="paragraph" w:styleId="Pidipagina">
    <w:name w:val="footer"/>
    <w:basedOn w:val="Normale"/>
    <w:link w:val="PidipaginaCarattere"/>
    <w:uiPriority w:val="99"/>
    <w:unhideWhenUsed/>
    <w:rsid w:val="006C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252"/>
  </w:style>
  <w:style w:type="table" w:styleId="Grigliatabella">
    <w:name w:val="Table Grid"/>
    <w:basedOn w:val="Tabellanormale"/>
    <w:uiPriority w:val="59"/>
    <w:rsid w:val="006C6252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piemont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piemont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2018-08-01T14:39:00Z</dcterms:created>
  <dcterms:modified xsi:type="dcterms:W3CDTF">2018-08-03T07:59:00Z</dcterms:modified>
</cp:coreProperties>
</file>